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E8B9AB" w14:textId="7C302396" w:rsidR="00446BF3" w:rsidRDefault="00DB70DE">
      <w:r>
        <w:tab/>
      </w:r>
      <w:r w:rsidR="00A43CD6">
        <w:rPr>
          <w:noProof/>
        </w:rPr>
        <w:drawing>
          <wp:inline distT="0" distB="0" distL="0" distR="0" wp14:anchorId="47E7856E" wp14:editId="6138554E">
            <wp:extent cx="5710687" cy="819509"/>
            <wp:effectExtent l="0" t="0" r="0" b="0"/>
            <wp:docPr id="1" name="Picture 1" descr="welcome_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lcome_green"/>
                    <pic:cNvPicPr>
                      <a:picLocks noChangeAspect="1" noChangeArrowheads="1"/>
                    </pic:cNvPicPr>
                  </pic:nvPicPr>
                  <pic:blipFill>
                    <a:blip r:embed="rId6" cstate="print"/>
                    <a:srcRect/>
                    <a:stretch>
                      <a:fillRect/>
                    </a:stretch>
                  </pic:blipFill>
                  <pic:spPr bwMode="auto">
                    <a:xfrm>
                      <a:off x="0" y="0"/>
                      <a:ext cx="5710555" cy="819490"/>
                    </a:xfrm>
                    <a:prstGeom prst="rect">
                      <a:avLst/>
                    </a:prstGeom>
                    <a:noFill/>
                    <a:ln w="9525">
                      <a:noFill/>
                      <a:miter lim="800000"/>
                      <a:headEnd/>
                      <a:tailEnd/>
                    </a:ln>
                  </pic:spPr>
                </pic:pic>
              </a:graphicData>
            </a:graphic>
          </wp:inline>
        </w:drawing>
      </w:r>
    </w:p>
    <w:p w14:paraId="40279C01" w14:textId="6CA833D4" w:rsidR="00BD2DCF" w:rsidRDefault="00D731F3" w:rsidP="00A43CD6">
      <w:pPr>
        <w:rPr>
          <w:rFonts w:ascii="Comic Sans MS" w:hAnsi="Comic Sans MS" w:cstheme="minorHAnsi"/>
          <w:b/>
          <w:u w:val="single"/>
        </w:rPr>
      </w:pPr>
      <w:r>
        <w:rPr>
          <w:rFonts w:ascii="Comic Sans MS" w:hAnsi="Comic Sans MS" w:cstheme="minorHAnsi"/>
          <w:b/>
          <w:sz w:val="24"/>
          <w:szCs w:val="24"/>
          <w:u w:val="single"/>
        </w:rPr>
        <w:t>7</w:t>
      </w:r>
      <w:r w:rsidR="00BD2DCF" w:rsidRPr="00BD2DCF">
        <w:rPr>
          <w:rFonts w:ascii="Comic Sans MS" w:hAnsi="Comic Sans MS" w:cstheme="minorHAnsi"/>
          <w:b/>
          <w:sz w:val="24"/>
          <w:szCs w:val="24"/>
          <w:u w:val="single"/>
          <w:vertAlign w:val="superscript"/>
        </w:rPr>
        <w:t>th</w:t>
      </w:r>
      <w:r w:rsidR="00BD2DCF">
        <w:rPr>
          <w:rFonts w:ascii="Comic Sans MS" w:hAnsi="Comic Sans MS" w:cstheme="minorHAnsi"/>
          <w:b/>
          <w:sz w:val="24"/>
          <w:szCs w:val="24"/>
          <w:u w:val="single"/>
        </w:rPr>
        <w:t xml:space="preserve"> Grade Social Studies with</w:t>
      </w:r>
      <w:r w:rsidR="00C57099">
        <w:rPr>
          <w:rFonts w:ascii="Comic Sans MS" w:hAnsi="Comic Sans MS" w:cstheme="minorHAnsi"/>
          <w:b/>
          <w:sz w:val="24"/>
          <w:szCs w:val="24"/>
          <w:u w:val="single"/>
        </w:rPr>
        <w:t xml:space="preserve"> Mrs. Majors   </w:t>
      </w:r>
      <w:r w:rsidR="00BD2DCF" w:rsidRPr="00BD2DCF">
        <w:rPr>
          <w:rFonts w:ascii="Comic Sans MS" w:hAnsi="Comic Sans MS" w:cstheme="minorHAnsi"/>
          <w:b/>
          <w:u w:val="single"/>
        </w:rPr>
        <w:t>_____________________________</w:t>
      </w:r>
    </w:p>
    <w:p w14:paraId="4A98A5C2" w14:textId="61487957" w:rsidR="00A43CD6" w:rsidRPr="00B94641" w:rsidRDefault="00D731F3" w:rsidP="00A43CD6">
      <w:pPr>
        <w:rPr>
          <w:rFonts w:ascii="Comic Sans MS" w:hAnsi="Comic Sans MS" w:cstheme="minorHAnsi"/>
          <w:sz w:val="20"/>
          <w:szCs w:val="20"/>
        </w:rPr>
      </w:pPr>
      <w:r>
        <w:rPr>
          <w:rFonts w:ascii="Comic Sans MS" w:hAnsi="Comic Sans MS" w:cstheme="minorHAnsi"/>
          <w:sz w:val="20"/>
          <w:szCs w:val="20"/>
        </w:rPr>
        <w:t>Seventh grade is the second</w:t>
      </w:r>
      <w:r w:rsidR="00A43CD6" w:rsidRPr="00B94641">
        <w:rPr>
          <w:rFonts w:ascii="Comic Sans MS" w:hAnsi="Comic Sans MS" w:cstheme="minorHAnsi"/>
          <w:sz w:val="20"/>
          <w:szCs w:val="20"/>
        </w:rPr>
        <w:t xml:space="preserve"> year of a </w:t>
      </w:r>
      <w:r w:rsidR="000C5685" w:rsidRPr="00B94641">
        <w:rPr>
          <w:rFonts w:ascii="Comic Sans MS" w:hAnsi="Comic Sans MS" w:cstheme="minorHAnsi"/>
          <w:sz w:val="20"/>
          <w:szCs w:val="20"/>
        </w:rPr>
        <w:t>two-year</w:t>
      </w:r>
      <w:r w:rsidR="00A43CD6" w:rsidRPr="00B94641">
        <w:rPr>
          <w:rFonts w:ascii="Comic Sans MS" w:hAnsi="Comic Sans MS" w:cstheme="minorHAnsi"/>
          <w:sz w:val="20"/>
          <w:szCs w:val="20"/>
        </w:rPr>
        <w:t xml:space="preserve"> </w:t>
      </w:r>
      <w:r>
        <w:rPr>
          <w:rFonts w:ascii="Comic Sans MS" w:hAnsi="Comic Sans MS" w:cstheme="minorHAnsi"/>
          <w:sz w:val="20"/>
          <w:szCs w:val="20"/>
        </w:rPr>
        <w:t>World Area Studies course. Seventh grade students study South West Asia (Middle East), South East Asia, and Africa.</w:t>
      </w:r>
      <w:r w:rsidR="00A43CD6" w:rsidRPr="00B94641">
        <w:rPr>
          <w:rFonts w:ascii="Comic Sans MS" w:hAnsi="Comic Sans MS" w:cstheme="minorHAnsi"/>
          <w:sz w:val="20"/>
          <w:szCs w:val="20"/>
        </w:rPr>
        <w:t xml:space="preserve"> The goal of this </w:t>
      </w:r>
      <w:r w:rsidRPr="00B94641">
        <w:rPr>
          <w:rFonts w:ascii="Comic Sans MS" w:hAnsi="Comic Sans MS" w:cstheme="minorHAnsi"/>
          <w:sz w:val="20"/>
          <w:szCs w:val="20"/>
        </w:rPr>
        <w:t>two-year</w:t>
      </w:r>
      <w:r w:rsidR="00A43CD6" w:rsidRPr="00B94641">
        <w:rPr>
          <w:rFonts w:ascii="Comic Sans MS" w:hAnsi="Comic Sans MS" w:cstheme="minorHAnsi"/>
          <w:sz w:val="20"/>
          <w:szCs w:val="20"/>
        </w:rPr>
        <w:t xml:space="preserve"> course is to acquaint middle school students with the world in which they live. I believe </w:t>
      </w:r>
      <w:r w:rsidRPr="00B94641">
        <w:rPr>
          <w:rFonts w:ascii="Comic Sans MS" w:hAnsi="Comic Sans MS" w:cstheme="minorHAnsi"/>
          <w:sz w:val="20"/>
          <w:szCs w:val="20"/>
        </w:rPr>
        <w:t>in hands</w:t>
      </w:r>
      <w:r w:rsidR="00A43CD6" w:rsidRPr="00B94641">
        <w:rPr>
          <w:rFonts w:ascii="Comic Sans MS" w:hAnsi="Comic Sans MS" w:cstheme="minorHAnsi"/>
          <w:sz w:val="20"/>
          <w:szCs w:val="20"/>
        </w:rPr>
        <w:t xml:space="preserve"> on approach to the learning of these topics and as such</w:t>
      </w:r>
      <w:r w:rsidR="00D115A2" w:rsidRPr="00B94641">
        <w:rPr>
          <w:rFonts w:ascii="Comic Sans MS" w:hAnsi="Comic Sans MS" w:cstheme="minorHAnsi"/>
          <w:sz w:val="20"/>
          <w:szCs w:val="20"/>
        </w:rPr>
        <w:t>,</w:t>
      </w:r>
      <w:r w:rsidR="00A43CD6" w:rsidRPr="00B94641">
        <w:rPr>
          <w:rFonts w:ascii="Comic Sans MS" w:hAnsi="Comic Sans MS" w:cstheme="minorHAnsi"/>
          <w:sz w:val="20"/>
          <w:szCs w:val="20"/>
        </w:rPr>
        <w:t xml:space="preserve"> students should come prepared to engage in several </w:t>
      </w:r>
      <w:r w:rsidR="00D115A2" w:rsidRPr="00B94641">
        <w:rPr>
          <w:rFonts w:ascii="Comic Sans MS" w:hAnsi="Comic Sans MS" w:cstheme="minorHAnsi"/>
          <w:sz w:val="20"/>
          <w:szCs w:val="20"/>
        </w:rPr>
        <w:t>projects throughout the year</w:t>
      </w:r>
      <w:r w:rsidR="00D115A2" w:rsidRPr="00B94641">
        <w:rPr>
          <w:rFonts w:cstheme="minorHAnsi"/>
          <w:sz w:val="20"/>
          <w:szCs w:val="20"/>
        </w:rPr>
        <w:t>.</w:t>
      </w:r>
      <w:r w:rsidR="00764C46" w:rsidRPr="00B94641">
        <w:rPr>
          <w:rFonts w:cstheme="minorHAnsi"/>
          <w:sz w:val="20"/>
          <w:szCs w:val="20"/>
        </w:rPr>
        <w:t xml:space="preserve"> </w:t>
      </w:r>
    </w:p>
    <w:p w14:paraId="117EABA2" w14:textId="77777777" w:rsidR="00764C46" w:rsidRDefault="00764C46" w:rsidP="008C3F90">
      <w:pPr>
        <w:rPr>
          <w:rFonts w:cstheme="minorHAnsi"/>
          <w:sz w:val="24"/>
          <w:szCs w:val="24"/>
          <w:u w:val="single"/>
        </w:rPr>
      </w:pPr>
      <w:r w:rsidRPr="00764C46">
        <w:rPr>
          <w:rFonts w:ascii="Comic Sans MS" w:hAnsi="Comic Sans MS" w:cstheme="minorHAnsi"/>
          <w:b/>
          <w:sz w:val="24"/>
          <w:szCs w:val="24"/>
          <w:u w:val="single"/>
        </w:rPr>
        <w:t xml:space="preserve">Communication </w:t>
      </w:r>
      <w:r w:rsidRPr="00764C46">
        <w:rPr>
          <w:rFonts w:cstheme="minorHAnsi"/>
          <w:sz w:val="24"/>
          <w:szCs w:val="24"/>
          <w:u w:val="single"/>
        </w:rPr>
        <w:t>__________________________________________________</w:t>
      </w:r>
      <w:r>
        <w:rPr>
          <w:rFonts w:cstheme="minorHAnsi"/>
          <w:sz w:val="24"/>
          <w:szCs w:val="24"/>
          <w:u w:val="single"/>
        </w:rPr>
        <w:t>____________</w:t>
      </w:r>
    </w:p>
    <w:p w14:paraId="438B161B" w14:textId="28274998" w:rsidR="00764C46" w:rsidRDefault="7E993193" w:rsidP="7E993193">
      <w:pPr>
        <w:rPr>
          <w:rFonts w:ascii="Comic Sans MS,Calibri" w:eastAsia="Comic Sans MS,Calibri" w:hAnsi="Comic Sans MS,Calibri" w:cs="Comic Sans MS,Calibri"/>
          <w:sz w:val="20"/>
          <w:szCs w:val="20"/>
        </w:rPr>
      </w:pPr>
      <w:r w:rsidRPr="7E993193">
        <w:rPr>
          <w:rFonts w:ascii="Comic Sans MS" w:eastAsia="Comic Sans MS" w:hAnsi="Comic Sans MS" w:cs="Comic Sans MS"/>
          <w:sz w:val="20"/>
          <w:szCs w:val="20"/>
        </w:rPr>
        <w:t>Feel free to contact me at any time for any reason. A successful student is one who has as many adults as possible pulling for him or her. The best way for parents to reach me is through Remind101. The directions for signing up ar</w:t>
      </w:r>
      <w:r w:rsidR="0090171D">
        <w:rPr>
          <w:rFonts w:ascii="Comic Sans MS" w:eastAsia="Comic Sans MS" w:hAnsi="Comic Sans MS" w:cs="Comic Sans MS"/>
          <w:sz w:val="20"/>
          <w:szCs w:val="20"/>
        </w:rPr>
        <w:t>e in the Resources</w:t>
      </w:r>
      <w:bookmarkStart w:id="0" w:name="_GoBack"/>
      <w:bookmarkEnd w:id="0"/>
      <w:r w:rsidRPr="7E993193">
        <w:rPr>
          <w:rFonts w:ascii="Comic Sans MS" w:eastAsia="Comic Sans MS" w:hAnsi="Comic Sans MS" w:cs="Comic Sans MS"/>
          <w:sz w:val="20"/>
          <w:szCs w:val="20"/>
        </w:rPr>
        <w:t xml:space="preserve"> Or parents can contact me via email at </w:t>
      </w:r>
      <w:hyperlink r:id="rId7">
        <w:r w:rsidRPr="7E993193">
          <w:rPr>
            <w:rStyle w:val="Hyperlink"/>
            <w:rFonts w:ascii="Comic Sans MS" w:eastAsia="Comic Sans MS" w:hAnsi="Comic Sans MS" w:cs="Comic Sans MS"/>
            <w:sz w:val="20"/>
            <w:szCs w:val="20"/>
          </w:rPr>
          <w:t>majordo@richmond.k12.ga.us</w:t>
        </w:r>
      </w:hyperlink>
      <w:r w:rsidRPr="7E993193">
        <w:rPr>
          <w:rFonts w:ascii="Comic Sans MS,Calibri" w:eastAsia="Comic Sans MS,Calibri" w:hAnsi="Comic Sans MS,Calibri" w:cs="Comic Sans MS,Calibri"/>
          <w:sz w:val="20"/>
          <w:szCs w:val="20"/>
        </w:rPr>
        <w:t xml:space="preserve">. </w:t>
      </w:r>
      <w:r w:rsidRPr="7E993193">
        <w:rPr>
          <w:rFonts w:ascii="Comic Sans MS" w:eastAsia="Comic Sans MS" w:hAnsi="Comic Sans MS" w:cs="Comic Sans MS"/>
          <w:sz w:val="20"/>
          <w:szCs w:val="20"/>
        </w:rPr>
        <w:t>Parents can keep up with class work, projects, and homework by accessing their students Edmodo account (see the handout mentioned above for directions).</w:t>
      </w:r>
    </w:p>
    <w:p w14:paraId="53909B69" w14:textId="116E12C4" w:rsidR="00DB1E83" w:rsidRDefault="00B94641" w:rsidP="00A43CD6">
      <w:pPr>
        <w:rPr>
          <w:rFonts w:ascii="Comic Sans MS" w:hAnsi="Comic Sans MS"/>
          <w:b/>
          <w:sz w:val="24"/>
          <w:szCs w:val="24"/>
          <w:u w:val="single"/>
        </w:rPr>
      </w:pPr>
      <w:r>
        <w:rPr>
          <w:rFonts w:ascii="Comic Sans MS" w:hAnsi="Comic Sans MS"/>
          <w:b/>
          <w:sz w:val="24"/>
          <w:szCs w:val="24"/>
          <w:u w:val="single"/>
        </w:rPr>
        <w:t>Grade Distribution</w:t>
      </w:r>
    </w:p>
    <w:p w14:paraId="7DE8C498" w14:textId="047735C4" w:rsidR="00B94641" w:rsidRDefault="00B94641" w:rsidP="00A43CD6">
      <w:pPr>
        <w:rPr>
          <w:rFonts w:ascii="Comic Sans MS" w:hAnsi="Comic Sans MS"/>
          <w:sz w:val="20"/>
          <w:szCs w:val="20"/>
        </w:rPr>
      </w:pPr>
      <w:r w:rsidRPr="00B94641">
        <w:rPr>
          <w:rFonts w:ascii="Comic Sans MS" w:hAnsi="Comic Sans MS"/>
          <w:sz w:val="20"/>
          <w:szCs w:val="20"/>
        </w:rPr>
        <w:t>Summ</w:t>
      </w:r>
      <w:r>
        <w:rPr>
          <w:rFonts w:ascii="Comic Sans MS" w:hAnsi="Comic Sans MS"/>
          <w:sz w:val="20"/>
          <w:szCs w:val="20"/>
        </w:rPr>
        <w:t xml:space="preserve">ative Assessments (Test and Projects):                    30% of 9 </w:t>
      </w:r>
      <w:proofErr w:type="gramStart"/>
      <w:r>
        <w:rPr>
          <w:rFonts w:ascii="Comic Sans MS" w:hAnsi="Comic Sans MS"/>
          <w:sz w:val="20"/>
          <w:szCs w:val="20"/>
        </w:rPr>
        <w:t>weeks</w:t>
      </w:r>
      <w:proofErr w:type="gramEnd"/>
      <w:r>
        <w:rPr>
          <w:rFonts w:ascii="Comic Sans MS" w:hAnsi="Comic Sans MS"/>
          <w:sz w:val="20"/>
          <w:szCs w:val="20"/>
        </w:rPr>
        <w:t xml:space="preserve"> grade</w:t>
      </w:r>
    </w:p>
    <w:p w14:paraId="4F7BE204" w14:textId="77777777" w:rsidR="00B94641" w:rsidRDefault="00B94641" w:rsidP="00A43CD6">
      <w:pPr>
        <w:rPr>
          <w:rFonts w:ascii="Comic Sans MS" w:hAnsi="Comic Sans MS"/>
          <w:sz w:val="20"/>
          <w:szCs w:val="20"/>
        </w:rPr>
      </w:pPr>
      <w:r>
        <w:rPr>
          <w:rFonts w:ascii="Comic Sans MS" w:hAnsi="Comic Sans MS"/>
          <w:sz w:val="20"/>
          <w:szCs w:val="20"/>
        </w:rPr>
        <w:t xml:space="preserve">Formative Assessments (Classwork and Quizzes):              60% of 9 </w:t>
      </w:r>
      <w:proofErr w:type="gramStart"/>
      <w:r>
        <w:rPr>
          <w:rFonts w:ascii="Comic Sans MS" w:hAnsi="Comic Sans MS"/>
          <w:sz w:val="20"/>
          <w:szCs w:val="20"/>
        </w:rPr>
        <w:t>weeks</w:t>
      </w:r>
      <w:proofErr w:type="gramEnd"/>
      <w:r>
        <w:rPr>
          <w:rFonts w:ascii="Comic Sans MS" w:hAnsi="Comic Sans MS"/>
          <w:sz w:val="20"/>
          <w:szCs w:val="20"/>
        </w:rPr>
        <w:t xml:space="preserve"> grade</w:t>
      </w:r>
    </w:p>
    <w:p w14:paraId="5A2862E9" w14:textId="7901559C" w:rsidR="00B94641" w:rsidRDefault="7E993193" w:rsidP="00A43CD6">
      <w:pPr>
        <w:rPr>
          <w:rFonts w:ascii="Comic Sans MS" w:hAnsi="Comic Sans MS"/>
          <w:sz w:val="20"/>
          <w:szCs w:val="20"/>
        </w:rPr>
      </w:pPr>
      <w:r w:rsidRPr="7E993193">
        <w:rPr>
          <w:rFonts w:ascii="Comic Sans MS" w:eastAsia="Comic Sans MS" w:hAnsi="Comic Sans MS" w:cs="Comic Sans MS"/>
          <w:sz w:val="20"/>
          <w:szCs w:val="20"/>
        </w:rPr>
        <w:t xml:space="preserve">Homework:                                                                          10% of 9 </w:t>
      </w:r>
      <w:proofErr w:type="gramStart"/>
      <w:r w:rsidRPr="7E993193">
        <w:rPr>
          <w:rFonts w:ascii="Comic Sans MS" w:eastAsia="Comic Sans MS" w:hAnsi="Comic Sans MS" w:cs="Comic Sans MS"/>
          <w:sz w:val="20"/>
          <w:szCs w:val="20"/>
        </w:rPr>
        <w:t>weeks</w:t>
      </w:r>
      <w:proofErr w:type="gramEnd"/>
      <w:r w:rsidRPr="7E993193">
        <w:rPr>
          <w:rFonts w:ascii="Comic Sans MS" w:eastAsia="Comic Sans MS" w:hAnsi="Comic Sans MS" w:cs="Comic Sans MS"/>
          <w:sz w:val="20"/>
          <w:szCs w:val="20"/>
        </w:rPr>
        <w:t xml:space="preserve"> grade</w:t>
      </w:r>
    </w:p>
    <w:p w14:paraId="7A328938" w14:textId="7B5E189E" w:rsidR="008E16D8" w:rsidRDefault="7E993193" w:rsidP="7E993193">
      <w:pPr>
        <w:rPr>
          <w:rFonts w:ascii="Comic Sans MS" w:eastAsia="Comic Sans MS" w:hAnsi="Comic Sans MS" w:cs="Comic Sans MS"/>
          <w:sz w:val="20"/>
          <w:szCs w:val="20"/>
        </w:rPr>
      </w:pPr>
      <w:r w:rsidRPr="7E993193">
        <w:rPr>
          <w:rFonts w:ascii="Comic Sans MS" w:eastAsia="Comic Sans MS" w:hAnsi="Comic Sans MS" w:cs="Comic Sans MS"/>
          <w:sz w:val="20"/>
          <w:szCs w:val="20"/>
        </w:rPr>
        <w:t xml:space="preserve">**Parents are encouraged to keep track of their student’s progress through the parent portal of Infinite Campus. You may access Infinite Campus through the Richmond County website and set up an account to monitor your </w:t>
      </w:r>
      <w:proofErr w:type="gramStart"/>
      <w:r w:rsidRPr="7E993193">
        <w:rPr>
          <w:rFonts w:ascii="Comic Sans MS" w:eastAsia="Comic Sans MS" w:hAnsi="Comic Sans MS" w:cs="Comic Sans MS"/>
          <w:sz w:val="20"/>
          <w:szCs w:val="20"/>
        </w:rPr>
        <w:t>student.*</w:t>
      </w:r>
      <w:proofErr w:type="gramEnd"/>
      <w:r w:rsidRPr="7E993193">
        <w:rPr>
          <w:rFonts w:ascii="Comic Sans MS" w:eastAsia="Comic Sans MS" w:hAnsi="Comic Sans MS" w:cs="Comic Sans MS"/>
          <w:sz w:val="20"/>
          <w:szCs w:val="20"/>
        </w:rPr>
        <w:t xml:space="preserve">* </w:t>
      </w:r>
    </w:p>
    <w:p w14:paraId="6EED1A8A" w14:textId="02565073" w:rsidR="7E993193" w:rsidRDefault="7E993193" w:rsidP="7E993193">
      <w:pPr>
        <w:rPr>
          <w:rFonts w:ascii="Comic Sans MS" w:eastAsia="Comic Sans MS" w:hAnsi="Comic Sans MS" w:cs="Comic Sans MS"/>
          <w:b/>
          <w:bCs/>
          <w:sz w:val="24"/>
          <w:szCs w:val="24"/>
          <w:u w:val="single"/>
        </w:rPr>
      </w:pPr>
    </w:p>
    <w:p w14:paraId="6DA6DACA" w14:textId="5A6770B1" w:rsidR="00D0046E" w:rsidRPr="00AD3B28" w:rsidRDefault="00AD3B28" w:rsidP="00A43CD6">
      <w:pPr>
        <w:rPr>
          <w:rFonts w:ascii="Comic Sans MS" w:hAnsi="Comic Sans MS"/>
          <w:b/>
          <w:u w:val="single"/>
        </w:rPr>
      </w:pPr>
      <w:r w:rsidRPr="00AD3B28">
        <w:rPr>
          <w:rFonts w:ascii="Comic Sans MS" w:hAnsi="Comic Sans MS"/>
          <w:b/>
          <w:sz w:val="24"/>
          <w:szCs w:val="24"/>
          <w:u w:val="single"/>
        </w:rPr>
        <w:t>Classroom Rules and Regulations</w:t>
      </w:r>
      <w:r>
        <w:rPr>
          <w:rFonts w:ascii="Comic Sans MS" w:hAnsi="Comic Sans MS"/>
          <w:b/>
          <w:u w:val="single"/>
        </w:rPr>
        <w:t>________________________________________</w:t>
      </w:r>
    </w:p>
    <w:p w14:paraId="35247ACF" w14:textId="5D2F365D" w:rsidR="00FE787A" w:rsidRPr="00FE787A" w:rsidRDefault="7E993193" w:rsidP="7E993193">
      <w:pPr>
        <w:pStyle w:val="ListParagraph"/>
        <w:numPr>
          <w:ilvl w:val="0"/>
          <w:numId w:val="1"/>
        </w:numPr>
        <w:spacing w:before="100" w:beforeAutospacing="1"/>
        <w:rPr>
          <w:rFonts w:asciiTheme="minorHAnsi" w:eastAsiaTheme="minorEastAsia" w:hAnsiTheme="minorHAnsi" w:cstheme="minorBidi"/>
          <w:sz w:val="22"/>
          <w:szCs w:val="22"/>
        </w:rPr>
      </w:pPr>
      <w:r w:rsidRPr="7E993193">
        <w:rPr>
          <w:rFonts w:ascii="Comic Sans MS" w:eastAsia="Comic Sans MS" w:hAnsi="Comic Sans MS" w:cs="Comic Sans MS"/>
          <w:sz w:val="22"/>
          <w:szCs w:val="22"/>
        </w:rPr>
        <w:t>Be re</w:t>
      </w:r>
      <w:r w:rsidRPr="7E993193">
        <w:rPr>
          <w:rFonts w:ascii="Comic Sans MS" w:eastAsia="Comic Sans MS" w:hAnsi="Comic Sans MS" w:cs="Comic Sans MS"/>
        </w:rPr>
        <w:t>spectful of yourself, the teacher, and others.</w:t>
      </w:r>
      <w:r w:rsidRPr="7E993193">
        <w:rPr>
          <w:rFonts w:ascii="Comic Sans MS" w:eastAsia="Comic Sans MS" w:hAnsi="Comic Sans MS" w:cs="Comic Sans MS"/>
          <w:sz w:val="32"/>
          <w:szCs w:val="32"/>
        </w:rPr>
        <w:t xml:space="preserve"> </w:t>
      </w:r>
    </w:p>
    <w:p w14:paraId="538821C1" w14:textId="77777777" w:rsidR="000111B6" w:rsidRPr="00FE787A" w:rsidRDefault="7E993193" w:rsidP="7E993193">
      <w:pPr>
        <w:numPr>
          <w:ilvl w:val="0"/>
          <w:numId w:val="1"/>
        </w:numPr>
        <w:spacing w:before="100" w:beforeAutospacing="1" w:after="0"/>
        <w:rPr>
          <w:rFonts w:ascii="Comic Sans MS" w:eastAsia="Comic Sans MS" w:hAnsi="Comic Sans MS" w:cs="Comic Sans MS"/>
        </w:rPr>
      </w:pPr>
      <w:r w:rsidRPr="7E993193">
        <w:rPr>
          <w:rFonts w:ascii="Comic Sans MS" w:eastAsia="Comic Sans MS" w:hAnsi="Comic Sans MS" w:cs="Comic Sans MS"/>
        </w:rPr>
        <w:t>Conduct yourself in a manner that is safe, considerate, and responsible.</w:t>
      </w:r>
    </w:p>
    <w:p w14:paraId="2883B8B0" w14:textId="77777777" w:rsidR="000111B6" w:rsidRPr="00D0046E" w:rsidRDefault="7E993193" w:rsidP="7E993193">
      <w:pPr>
        <w:numPr>
          <w:ilvl w:val="0"/>
          <w:numId w:val="1"/>
        </w:numPr>
        <w:spacing w:before="100" w:beforeAutospacing="1" w:after="0"/>
        <w:rPr>
          <w:rFonts w:ascii="Comic Sans MS" w:eastAsia="Comic Sans MS" w:hAnsi="Comic Sans MS" w:cs="Comic Sans MS"/>
        </w:rPr>
      </w:pPr>
      <w:r w:rsidRPr="7E993193">
        <w:rPr>
          <w:rFonts w:ascii="Comic Sans MS" w:eastAsia="Comic Sans MS" w:hAnsi="Comic Sans MS" w:cs="Comic Sans MS"/>
        </w:rPr>
        <w:t>Raise your hand before you speak during a lesson.</w:t>
      </w:r>
    </w:p>
    <w:p w14:paraId="60510E07" w14:textId="77777777" w:rsidR="000111B6" w:rsidRPr="00D0046E" w:rsidRDefault="7E993193" w:rsidP="7E993193">
      <w:pPr>
        <w:numPr>
          <w:ilvl w:val="0"/>
          <w:numId w:val="1"/>
        </w:numPr>
        <w:spacing w:before="100" w:beforeAutospacing="1" w:after="0"/>
        <w:rPr>
          <w:rFonts w:ascii="Comic Sans MS" w:eastAsia="Comic Sans MS" w:hAnsi="Comic Sans MS" w:cs="Comic Sans MS"/>
        </w:rPr>
      </w:pPr>
      <w:r w:rsidRPr="7E993193">
        <w:rPr>
          <w:rFonts w:ascii="Comic Sans MS" w:eastAsia="Comic Sans MS" w:hAnsi="Comic Sans MS" w:cs="Comic Sans MS"/>
        </w:rPr>
        <w:t>Listen quietly while others are speaking.</w:t>
      </w:r>
    </w:p>
    <w:p w14:paraId="2094176F" w14:textId="77777777" w:rsidR="000111B6" w:rsidRPr="00D0046E" w:rsidRDefault="7E993193" w:rsidP="7E993193">
      <w:pPr>
        <w:numPr>
          <w:ilvl w:val="0"/>
          <w:numId w:val="1"/>
        </w:numPr>
        <w:spacing w:before="100" w:beforeAutospacing="1" w:after="0"/>
        <w:rPr>
          <w:rFonts w:ascii="Comic Sans MS" w:eastAsia="Comic Sans MS" w:hAnsi="Comic Sans MS" w:cs="Comic Sans MS"/>
        </w:rPr>
      </w:pPr>
      <w:r w:rsidRPr="7E993193">
        <w:rPr>
          <w:rFonts w:ascii="Comic Sans MS" w:eastAsia="Comic Sans MS" w:hAnsi="Comic Sans MS" w:cs="Comic Sans MS"/>
        </w:rPr>
        <w:t>Leave your seat ONLY when necessary.</w:t>
      </w:r>
    </w:p>
    <w:p w14:paraId="6C53BE96" w14:textId="77777777" w:rsidR="000111B6" w:rsidRPr="00D0046E" w:rsidRDefault="7E993193" w:rsidP="7E993193">
      <w:pPr>
        <w:numPr>
          <w:ilvl w:val="0"/>
          <w:numId w:val="1"/>
        </w:numPr>
        <w:spacing w:before="100" w:beforeAutospacing="1" w:after="0"/>
        <w:rPr>
          <w:rFonts w:ascii="Comic Sans MS" w:eastAsia="Comic Sans MS" w:hAnsi="Comic Sans MS" w:cs="Comic Sans MS"/>
        </w:rPr>
      </w:pPr>
      <w:r w:rsidRPr="7E993193">
        <w:rPr>
          <w:rFonts w:ascii="Comic Sans MS" w:eastAsia="Comic Sans MS" w:hAnsi="Comic Sans MS" w:cs="Comic Sans MS"/>
        </w:rPr>
        <w:t xml:space="preserve">Stay on task and complete all assignments. </w:t>
      </w:r>
    </w:p>
    <w:p w14:paraId="63C36259" w14:textId="77777777" w:rsidR="000111B6" w:rsidRPr="00D0046E" w:rsidRDefault="7E993193" w:rsidP="7E993193">
      <w:pPr>
        <w:numPr>
          <w:ilvl w:val="0"/>
          <w:numId w:val="1"/>
        </w:numPr>
        <w:spacing w:before="100" w:beforeAutospacing="1" w:after="0"/>
        <w:rPr>
          <w:rFonts w:ascii="Comic Sans MS" w:eastAsia="Comic Sans MS" w:hAnsi="Comic Sans MS" w:cs="Comic Sans MS"/>
        </w:rPr>
      </w:pPr>
      <w:r w:rsidRPr="7E993193">
        <w:rPr>
          <w:rFonts w:ascii="Comic Sans MS" w:eastAsia="Comic Sans MS" w:hAnsi="Comic Sans MS" w:cs="Comic Sans MS"/>
        </w:rPr>
        <w:t xml:space="preserve">Respect the school’s, teacher’s, other student’s property. </w:t>
      </w:r>
    </w:p>
    <w:p w14:paraId="59A0D2DD" w14:textId="77777777" w:rsidR="000111B6" w:rsidRPr="001A7ECD" w:rsidRDefault="7E993193" w:rsidP="7E993193">
      <w:pPr>
        <w:numPr>
          <w:ilvl w:val="0"/>
          <w:numId w:val="1"/>
        </w:numPr>
        <w:spacing w:before="100" w:beforeAutospacing="1" w:after="0"/>
        <w:rPr>
          <w:rFonts w:ascii="Comic Sans MS" w:eastAsia="Comic Sans MS" w:hAnsi="Comic Sans MS" w:cs="Comic Sans MS"/>
        </w:rPr>
      </w:pPr>
      <w:r w:rsidRPr="7E993193">
        <w:rPr>
          <w:rFonts w:ascii="Comic Sans MS" w:eastAsia="Comic Sans MS" w:hAnsi="Comic Sans MS" w:cs="Comic Sans MS"/>
        </w:rPr>
        <w:t xml:space="preserve">Obey all school rules. </w:t>
      </w:r>
    </w:p>
    <w:p w14:paraId="09C63CA8" w14:textId="0E616FCF" w:rsidR="001A7ECD" w:rsidRPr="00DC6025" w:rsidRDefault="001A7ECD" w:rsidP="001A7ECD">
      <w:pPr>
        <w:spacing w:before="100" w:beforeAutospacing="1" w:after="0"/>
        <w:rPr>
          <w:rFonts w:ascii="Comic Sans MS" w:hAnsi="Comic Sans MS"/>
          <w:b/>
        </w:rPr>
      </w:pPr>
      <w:r>
        <w:rPr>
          <w:rFonts w:ascii="Comic Sans MS" w:hAnsi="Comic Sans MS"/>
          <w:bCs/>
        </w:rPr>
        <w:t>*</w:t>
      </w:r>
      <w:r w:rsidR="00DC6025">
        <w:rPr>
          <w:rFonts w:ascii="Comic Sans MS" w:hAnsi="Comic Sans MS"/>
          <w:bCs/>
        </w:rPr>
        <w:t xml:space="preserve">Note: </w:t>
      </w:r>
      <w:r>
        <w:rPr>
          <w:rFonts w:ascii="Comic Sans MS" w:hAnsi="Comic Sans MS"/>
          <w:bCs/>
        </w:rPr>
        <w:t xml:space="preserve">Any cell phones, </w:t>
      </w:r>
      <w:proofErr w:type="spellStart"/>
      <w:r>
        <w:rPr>
          <w:rFonts w:ascii="Comic Sans MS" w:hAnsi="Comic Sans MS"/>
          <w:bCs/>
        </w:rPr>
        <w:t>ipads</w:t>
      </w:r>
      <w:proofErr w:type="spellEnd"/>
      <w:r>
        <w:rPr>
          <w:rFonts w:ascii="Comic Sans MS" w:hAnsi="Comic Sans MS"/>
          <w:bCs/>
        </w:rPr>
        <w:t xml:space="preserve">, </w:t>
      </w:r>
      <w:proofErr w:type="spellStart"/>
      <w:r>
        <w:rPr>
          <w:rFonts w:ascii="Comic Sans MS" w:hAnsi="Comic Sans MS"/>
          <w:bCs/>
        </w:rPr>
        <w:t>ipods</w:t>
      </w:r>
      <w:proofErr w:type="spellEnd"/>
      <w:r>
        <w:rPr>
          <w:rFonts w:ascii="Comic Sans MS" w:hAnsi="Comic Sans MS"/>
          <w:bCs/>
        </w:rPr>
        <w:t xml:space="preserve">, </w:t>
      </w:r>
      <w:proofErr w:type="spellStart"/>
      <w:r>
        <w:rPr>
          <w:rFonts w:ascii="Comic Sans MS" w:hAnsi="Comic Sans MS"/>
          <w:bCs/>
        </w:rPr>
        <w:t>ect</w:t>
      </w:r>
      <w:proofErr w:type="spellEnd"/>
      <w:r>
        <w:rPr>
          <w:rFonts w:ascii="Comic Sans MS" w:hAnsi="Comic Sans MS"/>
          <w:bCs/>
        </w:rPr>
        <w:t xml:space="preserve">. </w:t>
      </w:r>
      <w:r w:rsidR="00E52AB5">
        <w:rPr>
          <w:rFonts w:ascii="Comic Sans MS" w:hAnsi="Comic Sans MS"/>
          <w:bCs/>
        </w:rPr>
        <w:t xml:space="preserve">used outside of Bring Your Own Technology </w:t>
      </w:r>
      <w:r>
        <w:rPr>
          <w:rFonts w:ascii="Comic Sans MS" w:hAnsi="Comic Sans MS"/>
          <w:bCs/>
        </w:rPr>
        <w:t>will be taken from student and not returned unless parent or guarding comes in person to retrieve it.</w:t>
      </w:r>
      <w:r w:rsidR="00446BF3">
        <w:rPr>
          <w:rFonts w:ascii="Comic Sans MS" w:hAnsi="Comic Sans MS"/>
          <w:bCs/>
        </w:rPr>
        <w:t xml:space="preserve"> </w:t>
      </w:r>
      <w:r w:rsidR="00DC6025">
        <w:rPr>
          <w:rFonts w:ascii="Comic Sans MS" w:hAnsi="Comic Sans MS"/>
          <w:bCs/>
        </w:rPr>
        <w:t xml:space="preserve"> </w:t>
      </w:r>
      <w:r w:rsidR="00E52AB5">
        <w:rPr>
          <w:rFonts w:ascii="Comic Sans MS" w:hAnsi="Comic Sans MS"/>
          <w:b/>
          <w:bCs/>
        </w:rPr>
        <w:t xml:space="preserve">The school policy </w:t>
      </w:r>
      <w:r w:rsidR="00E52AB5">
        <w:rPr>
          <w:rFonts w:ascii="Comic Sans MS" w:hAnsi="Comic Sans MS"/>
          <w:b/>
          <w:bCs/>
        </w:rPr>
        <w:lastRenderedPageBreak/>
        <w:t>for using</w:t>
      </w:r>
      <w:r w:rsidR="00DC6025" w:rsidRPr="00DC6025">
        <w:rPr>
          <w:rFonts w:ascii="Comic Sans MS" w:hAnsi="Comic Sans MS"/>
          <w:b/>
          <w:bCs/>
        </w:rPr>
        <w:t xml:space="preserve"> unauthorized devices</w:t>
      </w:r>
      <w:r w:rsidR="00E52AB5">
        <w:rPr>
          <w:rFonts w:ascii="Comic Sans MS" w:hAnsi="Comic Sans MS"/>
          <w:b/>
          <w:bCs/>
        </w:rPr>
        <w:t xml:space="preserve"> at inappropriate times</w:t>
      </w:r>
      <w:r w:rsidR="00DC6025" w:rsidRPr="00DC6025">
        <w:rPr>
          <w:rFonts w:ascii="Comic Sans MS" w:hAnsi="Comic Sans MS"/>
          <w:b/>
          <w:bCs/>
        </w:rPr>
        <w:t xml:space="preserve"> states that s</w:t>
      </w:r>
      <w:r w:rsidR="00446BF3" w:rsidRPr="00DC6025">
        <w:rPr>
          <w:rFonts w:ascii="Comic Sans MS" w:hAnsi="Comic Sans MS"/>
          <w:b/>
          <w:bCs/>
        </w:rPr>
        <w:t>tudent</w:t>
      </w:r>
      <w:r w:rsidR="00DC6025" w:rsidRPr="00DC6025">
        <w:rPr>
          <w:rFonts w:ascii="Comic Sans MS" w:hAnsi="Comic Sans MS"/>
          <w:b/>
          <w:bCs/>
        </w:rPr>
        <w:t>s</w:t>
      </w:r>
      <w:r w:rsidR="00446BF3" w:rsidRPr="00DC6025">
        <w:rPr>
          <w:rFonts w:ascii="Comic Sans MS" w:hAnsi="Comic Sans MS"/>
          <w:b/>
          <w:bCs/>
        </w:rPr>
        <w:t xml:space="preserve"> will also have to serve in school suspension.</w:t>
      </w:r>
    </w:p>
    <w:p w14:paraId="1511C0BE" w14:textId="77777777" w:rsidR="00AD3B28" w:rsidRDefault="7E993193" w:rsidP="00AD3B28">
      <w:pPr>
        <w:spacing w:before="100" w:beforeAutospacing="1" w:after="0"/>
        <w:rPr>
          <w:rFonts w:ascii="Comic Sans MS" w:hAnsi="Comic Sans MS"/>
          <w:bCs/>
        </w:rPr>
      </w:pPr>
      <w:r w:rsidRPr="7E993193">
        <w:rPr>
          <w:rFonts w:ascii="Comic Sans MS" w:eastAsia="Comic Sans MS" w:hAnsi="Comic Sans MS" w:cs="Comic Sans MS"/>
        </w:rPr>
        <w:t>***Please take the time to review these rules with your student and sign the portion below. It is worth a homework grade***</w:t>
      </w:r>
    </w:p>
    <w:p w14:paraId="28939F80" w14:textId="3EEB1ACF" w:rsidR="7E993193" w:rsidRDefault="7E993193" w:rsidP="7E993193">
      <w:pPr>
        <w:spacing w:beforeAutospacing="1" w:after="0"/>
        <w:rPr>
          <w:rFonts w:ascii="Comic Sans MS" w:eastAsia="Comic Sans MS" w:hAnsi="Comic Sans MS" w:cs="Comic Sans MS"/>
          <w:b/>
          <w:bCs/>
          <w:sz w:val="24"/>
          <w:szCs w:val="24"/>
          <w:u w:val="single"/>
        </w:rPr>
      </w:pPr>
    </w:p>
    <w:p w14:paraId="651BE5FA" w14:textId="77777777" w:rsidR="00523179" w:rsidRPr="00523179" w:rsidRDefault="00523179" w:rsidP="00AD3B28">
      <w:pPr>
        <w:spacing w:before="100" w:beforeAutospacing="1" w:after="0"/>
        <w:rPr>
          <w:rFonts w:ascii="Comic Sans MS" w:hAnsi="Comic Sans MS"/>
          <w:b/>
          <w:u w:val="single"/>
        </w:rPr>
      </w:pPr>
      <w:r w:rsidRPr="00523179">
        <w:rPr>
          <w:rFonts w:ascii="Comic Sans MS" w:hAnsi="Comic Sans MS"/>
          <w:b/>
          <w:bCs/>
          <w:sz w:val="24"/>
          <w:szCs w:val="24"/>
          <w:u w:val="single"/>
        </w:rPr>
        <w:t>Consequences</w:t>
      </w:r>
      <w:r>
        <w:rPr>
          <w:rFonts w:ascii="Comic Sans MS" w:hAnsi="Comic Sans MS"/>
          <w:b/>
          <w:bCs/>
          <w:u w:val="single"/>
        </w:rPr>
        <w:t>________________________________________________________</w:t>
      </w:r>
    </w:p>
    <w:p w14:paraId="7A52A76C" w14:textId="77777777" w:rsidR="00B139AA" w:rsidRDefault="00B139AA" w:rsidP="00523179">
      <w:pPr>
        <w:rPr>
          <w:rFonts w:ascii="Comic Sans MS" w:hAnsi="Comic Sans MS"/>
        </w:rPr>
      </w:pPr>
    </w:p>
    <w:p w14:paraId="4FEDC0E3" w14:textId="77777777" w:rsidR="00523179" w:rsidRPr="001A7ECD" w:rsidRDefault="00523179" w:rsidP="00523179">
      <w:pPr>
        <w:rPr>
          <w:rFonts w:ascii="Comic Sans MS" w:hAnsi="Comic Sans MS"/>
        </w:rPr>
      </w:pPr>
      <w:r w:rsidRPr="001A7ECD">
        <w:rPr>
          <w:rFonts w:ascii="Comic Sans MS" w:hAnsi="Comic Sans MS"/>
        </w:rPr>
        <w:t>Consequences for unacceptable and inappropriate behavior are as follows:</w:t>
      </w:r>
    </w:p>
    <w:p w14:paraId="6F0D989B" w14:textId="77777777" w:rsidR="00523179" w:rsidRPr="001A7ECD" w:rsidRDefault="7E993193" w:rsidP="7E993193">
      <w:pPr>
        <w:rPr>
          <w:rFonts w:ascii="Comic Sans MS" w:eastAsia="Comic Sans MS" w:hAnsi="Comic Sans MS" w:cs="Comic Sans MS"/>
        </w:rPr>
      </w:pPr>
      <w:r w:rsidRPr="7E993193">
        <w:rPr>
          <w:rFonts w:ascii="Comic Sans MS" w:eastAsia="Comic Sans MS" w:hAnsi="Comic Sans MS" w:cs="Comic Sans MS"/>
          <w:u w:val="single"/>
        </w:rPr>
        <w:t>1st offense:</w:t>
      </w:r>
      <w:r w:rsidRPr="7E993193">
        <w:rPr>
          <w:rFonts w:ascii="Comic Sans MS" w:eastAsia="Comic Sans MS" w:hAnsi="Comic Sans MS" w:cs="Comic Sans MS"/>
        </w:rPr>
        <w:t xml:space="preserve"> warning</w:t>
      </w:r>
    </w:p>
    <w:p w14:paraId="77A471D5" w14:textId="77777777" w:rsidR="00523179" w:rsidRPr="001A7ECD" w:rsidRDefault="7E993193" w:rsidP="7E993193">
      <w:pPr>
        <w:rPr>
          <w:rFonts w:ascii="Comic Sans MS" w:eastAsia="Comic Sans MS" w:hAnsi="Comic Sans MS" w:cs="Comic Sans MS"/>
        </w:rPr>
      </w:pPr>
      <w:r w:rsidRPr="7E993193">
        <w:rPr>
          <w:rFonts w:ascii="Comic Sans MS" w:eastAsia="Comic Sans MS" w:hAnsi="Comic Sans MS" w:cs="Comic Sans MS"/>
          <w:u w:val="single"/>
        </w:rPr>
        <w:t>2</w:t>
      </w:r>
      <w:r w:rsidRPr="7E993193">
        <w:rPr>
          <w:rFonts w:ascii="Comic Sans MS" w:eastAsia="Comic Sans MS" w:hAnsi="Comic Sans MS" w:cs="Comic Sans MS"/>
          <w:u w:val="single"/>
          <w:vertAlign w:val="superscript"/>
        </w:rPr>
        <w:t>nd</w:t>
      </w:r>
      <w:r w:rsidRPr="7E993193">
        <w:rPr>
          <w:rFonts w:ascii="Comic Sans MS" w:eastAsia="Comic Sans MS" w:hAnsi="Comic Sans MS" w:cs="Comic Sans MS"/>
          <w:u w:val="single"/>
        </w:rPr>
        <w:t xml:space="preserve"> offense:</w:t>
      </w:r>
      <w:r w:rsidRPr="7E993193">
        <w:rPr>
          <w:rFonts w:ascii="Comic Sans MS" w:eastAsia="Comic Sans MS" w:hAnsi="Comic Sans MS" w:cs="Comic Sans MS"/>
        </w:rPr>
        <w:t xml:space="preserve"> silent lunch </w:t>
      </w:r>
    </w:p>
    <w:p w14:paraId="7AAFFE92" w14:textId="56EFF3E9" w:rsidR="00523179" w:rsidRPr="001A7ECD" w:rsidRDefault="7E993193" w:rsidP="7E993193">
      <w:pPr>
        <w:rPr>
          <w:rFonts w:ascii="Comic Sans MS" w:eastAsia="Comic Sans MS" w:hAnsi="Comic Sans MS" w:cs="Comic Sans MS"/>
          <w:b/>
          <w:bCs/>
        </w:rPr>
      </w:pPr>
      <w:r w:rsidRPr="7E993193">
        <w:rPr>
          <w:rFonts w:ascii="Comic Sans MS" w:eastAsia="Comic Sans MS" w:hAnsi="Comic Sans MS" w:cs="Comic Sans MS"/>
        </w:rPr>
        <w:t>3</w:t>
      </w:r>
      <w:r w:rsidRPr="7E993193">
        <w:rPr>
          <w:rFonts w:ascii="Comic Sans MS" w:eastAsia="Comic Sans MS" w:hAnsi="Comic Sans MS" w:cs="Comic Sans MS"/>
          <w:vertAlign w:val="superscript"/>
        </w:rPr>
        <w:t>rd</w:t>
      </w:r>
      <w:r w:rsidRPr="7E993193">
        <w:rPr>
          <w:rFonts w:ascii="Comic Sans MS" w:eastAsia="Comic Sans MS" w:hAnsi="Comic Sans MS" w:cs="Comic Sans MS"/>
        </w:rPr>
        <w:t xml:space="preserve"> offense: Lunch detention with extended disciplinary writing assignment and apology letter </w:t>
      </w:r>
      <w:r w:rsidRPr="7E993193">
        <w:rPr>
          <w:rFonts w:ascii="Comic Sans MS" w:eastAsia="Comic Sans MS" w:hAnsi="Comic Sans MS" w:cs="Comic Sans MS"/>
          <w:b/>
          <w:bCs/>
        </w:rPr>
        <w:t xml:space="preserve">(due the following day or after school detention will be </w:t>
      </w:r>
      <w:proofErr w:type="gramStart"/>
      <w:r w:rsidRPr="7E993193">
        <w:rPr>
          <w:rFonts w:ascii="Comic Sans MS" w:eastAsia="Comic Sans MS" w:hAnsi="Comic Sans MS" w:cs="Comic Sans MS"/>
          <w:b/>
          <w:bCs/>
        </w:rPr>
        <w:t>given)*</w:t>
      </w:r>
      <w:proofErr w:type="gramEnd"/>
      <w:r w:rsidRPr="7E993193">
        <w:rPr>
          <w:rFonts w:ascii="Comic Sans MS" w:eastAsia="Comic Sans MS" w:hAnsi="Comic Sans MS" w:cs="Comic Sans MS"/>
          <w:b/>
          <w:bCs/>
        </w:rPr>
        <w:t xml:space="preserve">****If student can not serve after school detention only in school suspension will be an acceptable alternative.*********  </w:t>
      </w:r>
    </w:p>
    <w:p w14:paraId="4CC63387" w14:textId="77777777" w:rsidR="00523179" w:rsidRPr="001A7ECD" w:rsidRDefault="00523179" w:rsidP="00523179">
      <w:pPr>
        <w:rPr>
          <w:rFonts w:ascii="Comic Sans MS" w:hAnsi="Comic Sans MS"/>
        </w:rPr>
      </w:pPr>
      <w:r w:rsidRPr="001A7ECD">
        <w:rPr>
          <w:rFonts w:ascii="Comic Sans MS" w:hAnsi="Comic Sans MS"/>
        </w:rPr>
        <w:t>4</w:t>
      </w:r>
      <w:r w:rsidRPr="001A7ECD">
        <w:rPr>
          <w:rFonts w:ascii="Comic Sans MS" w:hAnsi="Comic Sans MS"/>
          <w:vertAlign w:val="superscript"/>
        </w:rPr>
        <w:t>th</w:t>
      </w:r>
      <w:r w:rsidRPr="001A7ECD">
        <w:rPr>
          <w:rFonts w:ascii="Comic Sans MS" w:hAnsi="Comic Sans MS"/>
        </w:rPr>
        <w:t xml:space="preserve"> offense: write up and or detention</w:t>
      </w:r>
      <w:r w:rsidR="00E91549">
        <w:rPr>
          <w:rFonts w:ascii="Comic Sans MS" w:hAnsi="Comic Sans MS"/>
        </w:rPr>
        <w:t>/suspension</w:t>
      </w:r>
      <w:r w:rsidRPr="001A7ECD">
        <w:rPr>
          <w:rFonts w:ascii="Comic Sans MS" w:hAnsi="Comic Sans MS"/>
        </w:rPr>
        <w:t xml:space="preserve"> </w:t>
      </w:r>
    </w:p>
    <w:p w14:paraId="6AB3B20F" w14:textId="77777777" w:rsidR="00B139AA" w:rsidRDefault="00523179" w:rsidP="00523179">
      <w:pPr>
        <w:rPr>
          <w:rFonts w:ascii="Comic Sans MS" w:hAnsi="Comic Sans MS"/>
          <w:b/>
        </w:rPr>
      </w:pPr>
      <w:r w:rsidRPr="001A7ECD">
        <w:rPr>
          <w:rFonts w:ascii="Comic Sans MS" w:hAnsi="Comic Sans MS"/>
          <w:b/>
        </w:rPr>
        <w:t>*Note: If the offense is severe immediate write up</w:t>
      </w:r>
      <w:r w:rsidR="00DB1E83">
        <w:rPr>
          <w:rFonts w:ascii="Comic Sans MS" w:hAnsi="Comic Sans MS"/>
          <w:b/>
        </w:rPr>
        <w:t xml:space="preserve"> and or detention</w:t>
      </w:r>
      <w:r w:rsidRPr="001A7ECD">
        <w:rPr>
          <w:rFonts w:ascii="Comic Sans MS" w:hAnsi="Comic Sans MS"/>
          <w:b/>
        </w:rPr>
        <w:t xml:space="preserve"> will be issued</w:t>
      </w:r>
    </w:p>
    <w:p w14:paraId="2F7B4622" w14:textId="77777777" w:rsidR="00E52AB5" w:rsidRDefault="00B139AA" w:rsidP="00523179">
      <w:pPr>
        <w:rPr>
          <w:rFonts w:ascii="Comic Sans MS" w:hAnsi="Comic Sans MS"/>
          <w:b/>
        </w:rPr>
      </w:pPr>
      <w:r>
        <w:rPr>
          <w:rFonts w:ascii="Comic Sans MS" w:hAnsi="Comic Sans MS"/>
          <w:b/>
        </w:rPr>
        <w:t>---------------------------------------------------------------------</w:t>
      </w:r>
    </w:p>
    <w:p w14:paraId="0AC2D87F" w14:textId="273E5421" w:rsidR="001A7ECD" w:rsidRDefault="001A7ECD" w:rsidP="00523179">
      <w:pPr>
        <w:rPr>
          <w:rFonts w:ascii="Comic Sans MS" w:hAnsi="Comic Sans MS"/>
        </w:rPr>
      </w:pPr>
      <w:r w:rsidRPr="001A7ECD">
        <w:rPr>
          <w:rFonts w:ascii="Comic Sans MS" w:hAnsi="Comic Sans MS"/>
        </w:rPr>
        <w:t xml:space="preserve">Parent and </w:t>
      </w:r>
      <w:r>
        <w:rPr>
          <w:rFonts w:ascii="Comic Sans MS" w:hAnsi="Comic Sans MS"/>
        </w:rPr>
        <w:t>student have reviewed the rules and consequences and agree to uphold the standards and expectations detailed above. In addition, the consequences are understood and agreed upon.</w:t>
      </w:r>
    </w:p>
    <w:p w14:paraId="6FF83AF4" w14:textId="77777777" w:rsidR="001A7ECD" w:rsidRDefault="001A7ECD" w:rsidP="00523179">
      <w:pPr>
        <w:rPr>
          <w:rFonts w:ascii="Comic Sans MS" w:hAnsi="Comic Sans MS"/>
        </w:rPr>
      </w:pPr>
      <w:r>
        <w:rPr>
          <w:rFonts w:ascii="Comic Sans MS" w:hAnsi="Comic Sans MS"/>
        </w:rPr>
        <w:t xml:space="preserve">Student signature______________________________                </w:t>
      </w:r>
      <w:proofErr w:type="gramStart"/>
      <w:r>
        <w:rPr>
          <w:rFonts w:ascii="Comic Sans MS" w:hAnsi="Comic Sans MS"/>
        </w:rPr>
        <w:t>Date:_</w:t>
      </w:r>
      <w:proofErr w:type="gramEnd"/>
      <w:r>
        <w:rPr>
          <w:rFonts w:ascii="Comic Sans MS" w:hAnsi="Comic Sans MS"/>
        </w:rPr>
        <w:t>________</w:t>
      </w:r>
    </w:p>
    <w:p w14:paraId="20FA9309" w14:textId="77777777" w:rsidR="00A43CD6" w:rsidRDefault="00B139AA">
      <w:pPr>
        <w:rPr>
          <w:rFonts w:ascii="Comic Sans MS" w:hAnsi="Comic Sans MS"/>
        </w:rPr>
      </w:pPr>
      <w:r>
        <w:rPr>
          <w:rFonts w:ascii="Comic Sans MS" w:hAnsi="Comic Sans MS"/>
        </w:rPr>
        <w:t xml:space="preserve">Parent signature_______________________________                </w:t>
      </w:r>
      <w:proofErr w:type="gramStart"/>
      <w:r>
        <w:rPr>
          <w:rFonts w:ascii="Comic Sans MS" w:hAnsi="Comic Sans MS"/>
        </w:rPr>
        <w:t>Date:_</w:t>
      </w:r>
      <w:proofErr w:type="gramEnd"/>
      <w:r>
        <w:rPr>
          <w:rFonts w:ascii="Comic Sans MS" w:hAnsi="Comic Sans MS"/>
        </w:rPr>
        <w:t xml:space="preserve">________ </w:t>
      </w:r>
    </w:p>
    <w:p w14:paraId="75FD95A5" w14:textId="77777777" w:rsidR="00DE0150" w:rsidRDefault="00DE0150">
      <w:pPr>
        <w:rPr>
          <w:rFonts w:ascii="Comic Sans MS" w:hAnsi="Comic Sans MS"/>
        </w:rPr>
      </w:pPr>
    </w:p>
    <w:p w14:paraId="1F543E6E" w14:textId="313CA9B1" w:rsidR="00891958" w:rsidRPr="001A7ECD" w:rsidRDefault="00891958" w:rsidP="00891958">
      <w:pPr>
        <w:rPr>
          <w:rFonts w:ascii="Comic Sans MS" w:hAnsi="Comic Sans MS"/>
          <w:b/>
          <w:u w:val="single"/>
        </w:rPr>
      </w:pPr>
      <w:r>
        <w:rPr>
          <w:rFonts w:ascii="Comic Sans MS" w:hAnsi="Comic Sans MS"/>
        </w:rPr>
        <w:t xml:space="preserve">*******For </w:t>
      </w:r>
      <w:r w:rsidR="009043B2">
        <w:rPr>
          <w:rFonts w:ascii="Comic Sans MS" w:hAnsi="Comic Sans MS"/>
        </w:rPr>
        <w:t xml:space="preserve">the </w:t>
      </w:r>
      <w:r>
        <w:rPr>
          <w:rFonts w:ascii="Comic Sans MS" w:hAnsi="Comic Sans MS"/>
        </w:rPr>
        <w:t>curriculum pacing guide please see attached document entitled as the</w:t>
      </w:r>
      <w:r w:rsidR="009043B2">
        <w:rPr>
          <w:rFonts w:ascii="Comic Sans MS" w:hAnsi="Comic Sans MS"/>
        </w:rPr>
        <w:t xml:space="preserve"> aforementioned to see </w:t>
      </w:r>
      <w:r>
        <w:rPr>
          <w:rFonts w:ascii="Comic Sans MS" w:hAnsi="Comic Sans MS"/>
        </w:rPr>
        <w:t>what content</w:t>
      </w:r>
      <w:r w:rsidR="009043B2">
        <w:rPr>
          <w:rFonts w:ascii="Comic Sans MS" w:hAnsi="Comic Sans MS"/>
        </w:rPr>
        <w:t xml:space="preserve"> and</w:t>
      </w:r>
      <w:r w:rsidR="00C65DA9">
        <w:rPr>
          <w:rFonts w:ascii="Comic Sans MS" w:hAnsi="Comic Sans MS"/>
        </w:rPr>
        <w:t xml:space="preserve"> when that information will be </w:t>
      </w:r>
      <w:r w:rsidR="009043B2">
        <w:rPr>
          <w:rFonts w:ascii="Comic Sans MS" w:hAnsi="Comic Sans MS"/>
        </w:rPr>
        <w:t>covered this year**********</w:t>
      </w:r>
    </w:p>
    <w:sectPr w:rsidR="00891958" w:rsidRPr="001A7ECD" w:rsidSect="00DB1E8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S Mincho">
    <w:altName w:val="Yu Gothic UI"/>
    <w:panose1 w:val="02020609040205080304"/>
    <w:charset w:val="4E"/>
    <w:family w:val="auto"/>
    <w:pitch w:val="variable"/>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omic Sans MS,Calibri">
    <w:altName w:val="MV Boli"/>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AD31A3"/>
    <w:multiLevelType w:val="hybridMultilevel"/>
    <w:tmpl w:val="89669A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D655BD6"/>
    <w:multiLevelType w:val="hybridMultilevel"/>
    <w:tmpl w:val="C95C5E52"/>
    <w:lvl w:ilvl="0" w:tplc="FFFFFFFF">
      <w:start w:val="1"/>
      <w:numFmt w:val="decimal"/>
      <w:lvlText w:val="%1."/>
      <w:lvlJc w:val="left"/>
      <w:pPr>
        <w:tabs>
          <w:tab w:val="num" w:pos="720"/>
        </w:tabs>
        <w:ind w:left="720" w:hanging="360"/>
      </w:pPr>
    </w:lvl>
    <w:lvl w:ilvl="1" w:tplc="37CE4CBA" w:tentative="1">
      <w:start w:val="1"/>
      <w:numFmt w:val="decimal"/>
      <w:lvlText w:val="%2."/>
      <w:lvlJc w:val="left"/>
      <w:pPr>
        <w:tabs>
          <w:tab w:val="num" w:pos="1440"/>
        </w:tabs>
        <w:ind w:left="1440" w:hanging="360"/>
      </w:pPr>
    </w:lvl>
    <w:lvl w:ilvl="2" w:tplc="EF843AB2" w:tentative="1">
      <w:start w:val="1"/>
      <w:numFmt w:val="decimal"/>
      <w:lvlText w:val="%3."/>
      <w:lvlJc w:val="left"/>
      <w:pPr>
        <w:tabs>
          <w:tab w:val="num" w:pos="2160"/>
        </w:tabs>
        <w:ind w:left="2160" w:hanging="360"/>
      </w:pPr>
    </w:lvl>
    <w:lvl w:ilvl="3" w:tplc="1BB2E7B8" w:tentative="1">
      <w:start w:val="1"/>
      <w:numFmt w:val="decimal"/>
      <w:lvlText w:val="%4."/>
      <w:lvlJc w:val="left"/>
      <w:pPr>
        <w:tabs>
          <w:tab w:val="num" w:pos="2880"/>
        </w:tabs>
        <w:ind w:left="2880" w:hanging="360"/>
      </w:pPr>
    </w:lvl>
    <w:lvl w:ilvl="4" w:tplc="3B4E796E" w:tentative="1">
      <w:start w:val="1"/>
      <w:numFmt w:val="decimal"/>
      <w:lvlText w:val="%5."/>
      <w:lvlJc w:val="left"/>
      <w:pPr>
        <w:tabs>
          <w:tab w:val="num" w:pos="3600"/>
        </w:tabs>
        <w:ind w:left="3600" w:hanging="360"/>
      </w:pPr>
    </w:lvl>
    <w:lvl w:ilvl="5" w:tplc="F098A418" w:tentative="1">
      <w:start w:val="1"/>
      <w:numFmt w:val="decimal"/>
      <w:lvlText w:val="%6."/>
      <w:lvlJc w:val="left"/>
      <w:pPr>
        <w:tabs>
          <w:tab w:val="num" w:pos="4320"/>
        </w:tabs>
        <w:ind w:left="4320" w:hanging="360"/>
      </w:pPr>
    </w:lvl>
    <w:lvl w:ilvl="6" w:tplc="9C34FAE2" w:tentative="1">
      <w:start w:val="1"/>
      <w:numFmt w:val="decimal"/>
      <w:lvlText w:val="%7."/>
      <w:lvlJc w:val="left"/>
      <w:pPr>
        <w:tabs>
          <w:tab w:val="num" w:pos="5040"/>
        </w:tabs>
        <w:ind w:left="5040" w:hanging="360"/>
      </w:pPr>
    </w:lvl>
    <w:lvl w:ilvl="7" w:tplc="79E01BCC" w:tentative="1">
      <w:start w:val="1"/>
      <w:numFmt w:val="decimal"/>
      <w:lvlText w:val="%8."/>
      <w:lvlJc w:val="left"/>
      <w:pPr>
        <w:tabs>
          <w:tab w:val="num" w:pos="5760"/>
        </w:tabs>
        <w:ind w:left="5760" w:hanging="360"/>
      </w:pPr>
    </w:lvl>
    <w:lvl w:ilvl="8" w:tplc="E07E0572"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CD6"/>
    <w:rsid w:val="00001631"/>
    <w:rsid w:val="000111B6"/>
    <w:rsid w:val="00030232"/>
    <w:rsid w:val="00032CBE"/>
    <w:rsid w:val="000C5685"/>
    <w:rsid w:val="001430DE"/>
    <w:rsid w:val="001A7ECD"/>
    <w:rsid w:val="001E7996"/>
    <w:rsid w:val="00315884"/>
    <w:rsid w:val="00316A06"/>
    <w:rsid w:val="00446BF3"/>
    <w:rsid w:val="004C1C13"/>
    <w:rsid w:val="00523179"/>
    <w:rsid w:val="005B278C"/>
    <w:rsid w:val="005D78F8"/>
    <w:rsid w:val="0063791B"/>
    <w:rsid w:val="006C68C7"/>
    <w:rsid w:val="00702112"/>
    <w:rsid w:val="00764C46"/>
    <w:rsid w:val="007A49CF"/>
    <w:rsid w:val="00891958"/>
    <w:rsid w:val="008C3F90"/>
    <w:rsid w:val="008E16D8"/>
    <w:rsid w:val="0090171D"/>
    <w:rsid w:val="009043B2"/>
    <w:rsid w:val="00A43CD6"/>
    <w:rsid w:val="00AC60C4"/>
    <w:rsid w:val="00AD3B28"/>
    <w:rsid w:val="00B139AA"/>
    <w:rsid w:val="00B74706"/>
    <w:rsid w:val="00B921AE"/>
    <w:rsid w:val="00B94641"/>
    <w:rsid w:val="00BD2DCF"/>
    <w:rsid w:val="00C57099"/>
    <w:rsid w:val="00C65DA9"/>
    <w:rsid w:val="00C8160B"/>
    <w:rsid w:val="00D0046E"/>
    <w:rsid w:val="00D115A2"/>
    <w:rsid w:val="00D731F3"/>
    <w:rsid w:val="00DB1E83"/>
    <w:rsid w:val="00DB70DE"/>
    <w:rsid w:val="00DC6025"/>
    <w:rsid w:val="00DE0150"/>
    <w:rsid w:val="00E123B5"/>
    <w:rsid w:val="00E52AB5"/>
    <w:rsid w:val="00E91549"/>
    <w:rsid w:val="00F2116D"/>
    <w:rsid w:val="00F2284E"/>
    <w:rsid w:val="00FA3EDF"/>
    <w:rsid w:val="00FE787A"/>
    <w:rsid w:val="00FF47C0"/>
    <w:rsid w:val="7E9931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3DE70D1"/>
  <w15:docId w15:val="{04B43020-B9F3-4204-868C-850E256D7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43C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3CD6"/>
    <w:rPr>
      <w:rFonts w:ascii="Tahoma" w:hAnsi="Tahoma" w:cs="Tahoma"/>
      <w:sz w:val="16"/>
      <w:szCs w:val="16"/>
    </w:rPr>
  </w:style>
  <w:style w:type="paragraph" w:customStyle="1" w:styleId="Default">
    <w:name w:val="Default"/>
    <w:rsid w:val="00A43CD6"/>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D0046E"/>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91958"/>
    <w:rPr>
      <w:color w:val="0000FF"/>
      <w:u w:val="single"/>
    </w:rPr>
  </w:style>
  <w:style w:type="character" w:customStyle="1" w:styleId="maptypemarker">
    <w:name w:val="maptypemarker"/>
    <w:basedOn w:val="DefaultParagraphFont"/>
    <w:rsid w:val="008919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30809">
      <w:bodyDiv w:val="1"/>
      <w:marLeft w:val="0"/>
      <w:marRight w:val="0"/>
      <w:marTop w:val="0"/>
      <w:marBottom w:val="0"/>
      <w:divBdr>
        <w:top w:val="none" w:sz="0" w:space="0" w:color="auto"/>
        <w:left w:val="none" w:sz="0" w:space="0" w:color="auto"/>
        <w:bottom w:val="none" w:sz="0" w:space="0" w:color="auto"/>
        <w:right w:val="none" w:sz="0" w:space="0" w:color="auto"/>
      </w:divBdr>
      <w:divsChild>
        <w:div w:id="195968813">
          <w:marLeft w:val="0"/>
          <w:marRight w:val="0"/>
          <w:marTop w:val="0"/>
          <w:marBottom w:val="0"/>
          <w:divBdr>
            <w:top w:val="none" w:sz="0" w:space="0" w:color="auto"/>
            <w:left w:val="none" w:sz="0" w:space="0" w:color="auto"/>
            <w:bottom w:val="none" w:sz="0" w:space="0" w:color="auto"/>
            <w:right w:val="none" w:sz="0" w:space="0" w:color="auto"/>
          </w:divBdr>
        </w:div>
        <w:div w:id="967395265">
          <w:marLeft w:val="0"/>
          <w:marRight w:val="0"/>
          <w:marTop w:val="0"/>
          <w:marBottom w:val="0"/>
          <w:divBdr>
            <w:top w:val="none" w:sz="0" w:space="0" w:color="auto"/>
            <w:left w:val="none" w:sz="0" w:space="0" w:color="auto"/>
            <w:bottom w:val="none" w:sz="0" w:space="0" w:color="auto"/>
            <w:right w:val="none" w:sz="0" w:space="0" w:color="auto"/>
          </w:divBdr>
        </w:div>
        <w:div w:id="1154495154">
          <w:marLeft w:val="0"/>
          <w:marRight w:val="0"/>
          <w:marTop w:val="0"/>
          <w:marBottom w:val="0"/>
          <w:divBdr>
            <w:top w:val="none" w:sz="0" w:space="0" w:color="auto"/>
            <w:left w:val="none" w:sz="0" w:space="0" w:color="auto"/>
            <w:bottom w:val="none" w:sz="0" w:space="0" w:color="auto"/>
            <w:right w:val="none" w:sz="0" w:space="0" w:color="auto"/>
          </w:divBdr>
        </w:div>
        <w:div w:id="1934586946">
          <w:marLeft w:val="0"/>
          <w:marRight w:val="0"/>
          <w:marTop w:val="0"/>
          <w:marBottom w:val="0"/>
          <w:divBdr>
            <w:top w:val="none" w:sz="0" w:space="0" w:color="auto"/>
            <w:left w:val="none" w:sz="0" w:space="0" w:color="auto"/>
            <w:bottom w:val="none" w:sz="0" w:space="0" w:color="auto"/>
            <w:right w:val="none" w:sz="0" w:space="0" w:color="auto"/>
          </w:divBdr>
        </w:div>
        <w:div w:id="574436473">
          <w:marLeft w:val="0"/>
          <w:marRight w:val="0"/>
          <w:marTop w:val="0"/>
          <w:marBottom w:val="0"/>
          <w:divBdr>
            <w:top w:val="none" w:sz="0" w:space="0" w:color="auto"/>
            <w:left w:val="none" w:sz="0" w:space="0" w:color="auto"/>
            <w:bottom w:val="none" w:sz="0" w:space="0" w:color="auto"/>
            <w:right w:val="none" w:sz="0" w:space="0" w:color="auto"/>
          </w:divBdr>
        </w:div>
        <w:div w:id="578053047">
          <w:marLeft w:val="0"/>
          <w:marRight w:val="0"/>
          <w:marTop w:val="0"/>
          <w:marBottom w:val="0"/>
          <w:divBdr>
            <w:top w:val="none" w:sz="0" w:space="0" w:color="auto"/>
            <w:left w:val="none" w:sz="0" w:space="0" w:color="auto"/>
            <w:bottom w:val="none" w:sz="0" w:space="0" w:color="auto"/>
            <w:right w:val="none" w:sz="0" w:space="0" w:color="auto"/>
          </w:divBdr>
        </w:div>
        <w:div w:id="333262394">
          <w:marLeft w:val="0"/>
          <w:marRight w:val="0"/>
          <w:marTop w:val="0"/>
          <w:marBottom w:val="0"/>
          <w:divBdr>
            <w:top w:val="none" w:sz="0" w:space="0" w:color="auto"/>
            <w:left w:val="none" w:sz="0" w:space="0" w:color="auto"/>
            <w:bottom w:val="none" w:sz="0" w:space="0" w:color="auto"/>
            <w:right w:val="none" w:sz="0" w:space="0" w:color="auto"/>
          </w:divBdr>
        </w:div>
        <w:div w:id="165903476">
          <w:marLeft w:val="0"/>
          <w:marRight w:val="0"/>
          <w:marTop w:val="0"/>
          <w:marBottom w:val="0"/>
          <w:divBdr>
            <w:top w:val="none" w:sz="0" w:space="0" w:color="auto"/>
            <w:left w:val="none" w:sz="0" w:space="0" w:color="auto"/>
            <w:bottom w:val="none" w:sz="0" w:space="0" w:color="auto"/>
            <w:right w:val="none" w:sz="0" w:space="0" w:color="auto"/>
          </w:divBdr>
        </w:div>
        <w:div w:id="721906354">
          <w:marLeft w:val="0"/>
          <w:marRight w:val="0"/>
          <w:marTop w:val="0"/>
          <w:marBottom w:val="0"/>
          <w:divBdr>
            <w:top w:val="none" w:sz="0" w:space="0" w:color="auto"/>
            <w:left w:val="none" w:sz="0" w:space="0" w:color="auto"/>
            <w:bottom w:val="none" w:sz="0" w:space="0" w:color="auto"/>
            <w:right w:val="none" w:sz="0" w:space="0" w:color="auto"/>
          </w:divBdr>
        </w:div>
        <w:div w:id="1746488376">
          <w:marLeft w:val="0"/>
          <w:marRight w:val="0"/>
          <w:marTop w:val="0"/>
          <w:marBottom w:val="0"/>
          <w:divBdr>
            <w:top w:val="none" w:sz="0" w:space="0" w:color="auto"/>
            <w:left w:val="none" w:sz="0" w:space="0" w:color="auto"/>
            <w:bottom w:val="none" w:sz="0" w:space="0" w:color="auto"/>
            <w:right w:val="none" w:sz="0" w:space="0" w:color="auto"/>
          </w:divBdr>
        </w:div>
        <w:div w:id="493571937">
          <w:marLeft w:val="0"/>
          <w:marRight w:val="0"/>
          <w:marTop w:val="0"/>
          <w:marBottom w:val="0"/>
          <w:divBdr>
            <w:top w:val="none" w:sz="0" w:space="0" w:color="auto"/>
            <w:left w:val="none" w:sz="0" w:space="0" w:color="auto"/>
            <w:bottom w:val="none" w:sz="0" w:space="0" w:color="auto"/>
            <w:right w:val="none" w:sz="0" w:space="0" w:color="auto"/>
          </w:divBdr>
        </w:div>
        <w:div w:id="1382092312">
          <w:marLeft w:val="0"/>
          <w:marRight w:val="0"/>
          <w:marTop w:val="0"/>
          <w:marBottom w:val="0"/>
          <w:divBdr>
            <w:top w:val="none" w:sz="0" w:space="0" w:color="auto"/>
            <w:left w:val="none" w:sz="0" w:space="0" w:color="auto"/>
            <w:bottom w:val="none" w:sz="0" w:space="0" w:color="auto"/>
            <w:right w:val="none" w:sz="0" w:space="0" w:color="auto"/>
          </w:divBdr>
        </w:div>
        <w:div w:id="840589105">
          <w:marLeft w:val="0"/>
          <w:marRight w:val="0"/>
          <w:marTop w:val="0"/>
          <w:marBottom w:val="0"/>
          <w:divBdr>
            <w:top w:val="none" w:sz="0" w:space="0" w:color="auto"/>
            <w:left w:val="none" w:sz="0" w:space="0" w:color="auto"/>
            <w:bottom w:val="none" w:sz="0" w:space="0" w:color="auto"/>
            <w:right w:val="none" w:sz="0" w:space="0" w:color="auto"/>
          </w:divBdr>
        </w:div>
      </w:divsChild>
    </w:div>
    <w:div w:id="1973439180">
      <w:bodyDiv w:val="1"/>
      <w:marLeft w:val="0"/>
      <w:marRight w:val="0"/>
      <w:marTop w:val="0"/>
      <w:marBottom w:val="0"/>
      <w:divBdr>
        <w:top w:val="none" w:sz="0" w:space="0" w:color="auto"/>
        <w:left w:val="none" w:sz="0" w:space="0" w:color="auto"/>
        <w:bottom w:val="none" w:sz="0" w:space="0" w:color="auto"/>
        <w:right w:val="none" w:sz="0" w:space="0" w:color="auto"/>
      </w:divBdr>
      <w:divsChild>
        <w:div w:id="861550835">
          <w:marLeft w:val="806"/>
          <w:marRight w:val="0"/>
          <w:marTop w:val="0"/>
          <w:marBottom w:val="0"/>
          <w:divBdr>
            <w:top w:val="none" w:sz="0" w:space="0" w:color="auto"/>
            <w:left w:val="none" w:sz="0" w:space="0" w:color="auto"/>
            <w:bottom w:val="none" w:sz="0" w:space="0" w:color="auto"/>
            <w:right w:val="none" w:sz="0" w:space="0" w:color="auto"/>
          </w:divBdr>
        </w:div>
        <w:div w:id="1811827508">
          <w:marLeft w:val="806"/>
          <w:marRight w:val="0"/>
          <w:marTop w:val="0"/>
          <w:marBottom w:val="0"/>
          <w:divBdr>
            <w:top w:val="none" w:sz="0" w:space="0" w:color="auto"/>
            <w:left w:val="none" w:sz="0" w:space="0" w:color="auto"/>
            <w:bottom w:val="none" w:sz="0" w:space="0" w:color="auto"/>
            <w:right w:val="none" w:sz="0" w:space="0" w:color="auto"/>
          </w:divBdr>
        </w:div>
        <w:div w:id="415441688">
          <w:marLeft w:val="806"/>
          <w:marRight w:val="0"/>
          <w:marTop w:val="0"/>
          <w:marBottom w:val="0"/>
          <w:divBdr>
            <w:top w:val="none" w:sz="0" w:space="0" w:color="auto"/>
            <w:left w:val="none" w:sz="0" w:space="0" w:color="auto"/>
            <w:bottom w:val="none" w:sz="0" w:space="0" w:color="auto"/>
            <w:right w:val="none" w:sz="0" w:space="0" w:color="auto"/>
          </w:divBdr>
        </w:div>
        <w:div w:id="1934317214">
          <w:marLeft w:val="806"/>
          <w:marRight w:val="0"/>
          <w:marTop w:val="0"/>
          <w:marBottom w:val="0"/>
          <w:divBdr>
            <w:top w:val="none" w:sz="0" w:space="0" w:color="auto"/>
            <w:left w:val="none" w:sz="0" w:space="0" w:color="auto"/>
            <w:bottom w:val="none" w:sz="0" w:space="0" w:color="auto"/>
            <w:right w:val="none" w:sz="0" w:space="0" w:color="auto"/>
          </w:divBdr>
        </w:div>
        <w:div w:id="2096129528">
          <w:marLeft w:val="806"/>
          <w:marRight w:val="0"/>
          <w:marTop w:val="0"/>
          <w:marBottom w:val="0"/>
          <w:divBdr>
            <w:top w:val="none" w:sz="0" w:space="0" w:color="auto"/>
            <w:left w:val="none" w:sz="0" w:space="0" w:color="auto"/>
            <w:bottom w:val="none" w:sz="0" w:space="0" w:color="auto"/>
            <w:right w:val="none" w:sz="0" w:space="0" w:color="auto"/>
          </w:divBdr>
        </w:div>
        <w:div w:id="274951022">
          <w:marLeft w:val="806"/>
          <w:marRight w:val="0"/>
          <w:marTop w:val="0"/>
          <w:marBottom w:val="0"/>
          <w:divBdr>
            <w:top w:val="none" w:sz="0" w:space="0" w:color="auto"/>
            <w:left w:val="none" w:sz="0" w:space="0" w:color="auto"/>
            <w:bottom w:val="none" w:sz="0" w:space="0" w:color="auto"/>
            <w:right w:val="none" w:sz="0" w:space="0" w:color="auto"/>
          </w:divBdr>
        </w:div>
        <w:div w:id="133644227">
          <w:marLeft w:val="806"/>
          <w:marRight w:val="0"/>
          <w:marTop w:val="0"/>
          <w:marBottom w:val="0"/>
          <w:divBdr>
            <w:top w:val="none" w:sz="0" w:space="0" w:color="auto"/>
            <w:left w:val="none" w:sz="0" w:space="0" w:color="auto"/>
            <w:bottom w:val="none" w:sz="0" w:space="0" w:color="auto"/>
            <w:right w:val="none" w:sz="0" w:space="0" w:color="auto"/>
          </w:divBdr>
        </w:div>
        <w:div w:id="727655630">
          <w:marLeft w:val="806"/>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majordo@richmond.k12.ga.u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E89A1E-DD9E-4562-9D46-0B626921E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557</Words>
  <Characters>3176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Majors</dc:creator>
  <cp:lastModifiedBy>Perez-Majors, Dolly</cp:lastModifiedBy>
  <cp:revision>2</cp:revision>
  <cp:lastPrinted>2015-08-02T23:45:00Z</cp:lastPrinted>
  <dcterms:created xsi:type="dcterms:W3CDTF">2020-08-13T06:52:00Z</dcterms:created>
  <dcterms:modified xsi:type="dcterms:W3CDTF">2020-08-13T06:52:00Z</dcterms:modified>
</cp:coreProperties>
</file>